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9D" w:rsidRDefault="00C243C3" w:rsidP="00C243C3">
      <w:pPr>
        <w:jc w:val="center"/>
        <w:rPr>
          <w:b/>
          <w:sz w:val="40"/>
          <w:szCs w:val="40"/>
        </w:rPr>
      </w:pPr>
      <w:r w:rsidRPr="00C243C3">
        <w:rPr>
          <w:b/>
          <w:sz w:val="40"/>
          <w:szCs w:val="40"/>
        </w:rPr>
        <w:t>Chromatography Tie-Dye</w:t>
      </w:r>
      <w:r>
        <w:rPr>
          <w:b/>
          <w:sz w:val="40"/>
          <w:szCs w:val="40"/>
        </w:rPr>
        <w:t xml:space="preserve"> </w:t>
      </w:r>
      <w:r>
        <w:rPr>
          <w:noProof/>
        </w:rPr>
        <w:drawing>
          <wp:inline distT="0" distB="0" distL="0" distR="0">
            <wp:extent cx="1659624" cy="1107627"/>
            <wp:effectExtent l="19050" t="0" r="0" b="0"/>
            <wp:docPr id="1" name="Picture 1" descr="Image result for tye dye with shar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ye dye with sharpies"/>
                    <pic:cNvPicPr>
                      <a:picLocks noChangeAspect="1" noChangeArrowheads="1"/>
                    </pic:cNvPicPr>
                  </pic:nvPicPr>
                  <pic:blipFill>
                    <a:blip r:embed="rId5" cstate="print"/>
                    <a:srcRect/>
                    <a:stretch>
                      <a:fillRect/>
                    </a:stretch>
                  </pic:blipFill>
                  <pic:spPr bwMode="auto">
                    <a:xfrm>
                      <a:off x="0" y="0"/>
                      <a:ext cx="1662974" cy="1109863"/>
                    </a:xfrm>
                    <a:prstGeom prst="rect">
                      <a:avLst/>
                    </a:prstGeom>
                    <a:noFill/>
                    <a:ln w="9525">
                      <a:noFill/>
                      <a:miter lim="800000"/>
                      <a:headEnd/>
                      <a:tailEnd/>
                    </a:ln>
                  </pic:spPr>
                </pic:pic>
              </a:graphicData>
            </a:graphic>
          </wp:inline>
        </w:drawing>
      </w:r>
    </w:p>
    <w:p w:rsidR="00C243C3" w:rsidRPr="00C243C3" w:rsidRDefault="00C243C3" w:rsidP="00C243C3">
      <w:r w:rsidRPr="00C243C3">
        <w:rPr>
          <w:b/>
          <w:sz w:val="28"/>
          <w:szCs w:val="28"/>
          <w:u w:val="single"/>
        </w:rPr>
        <w:t>Introduction:</w:t>
      </w:r>
      <w:r w:rsidRPr="00C243C3">
        <w:rPr>
          <w:b/>
        </w:rPr>
        <w:t xml:space="preserve"> </w:t>
      </w:r>
      <w:r w:rsidRPr="00C243C3">
        <w:t xml:space="preserve">Tie dye has been used since 500 AD. The earliest tie dye records were in Peru and Asia. The name “Tie Dye” was actually coined in the early 1960’s because the clothes were literally “tied and dyed”. We will be using sharpies and isopropyl </w:t>
      </w:r>
      <w:proofErr w:type="gramStart"/>
      <w:r w:rsidRPr="00C243C3">
        <w:t>alcohol to tie dye</w:t>
      </w:r>
      <w:proofErr w:type="gramEnd"/>
      <w:r w:rsidRPr="00C243C3">
        <w:t xml:space="preserve"> our fabric. But why does isopropyl alcohol lead to the “tie dye” effect?</w:t>
      </w:r>
    </w:p>
    <w:p w:rsidR="00C243C3" w:rsidRPr="00C243C3" w:rsidRDefault="00C243C3" w:rsidP="00C243C3">
      <w:r w:rsidRPr="00C243C3">
        <w:t>#1: Why must we use 100% cotton? Why can’t synthetic materials be used?</w:t>
      </w:r>
      <w:r w:rsidR="003E353D">
        <w:t xml:space="preserve"> Predict.</w:t>
      </w:r>
    </w:p>
    <w:p w:rsidR="00C243C3" w:rsidRPr="00C243C3" w:rsidRDefault="00C243C3" w:rsidP="00C243C3">
      <w:r w:rsidRPr="00C243C3">
        <w:t>_____________________________________________________________________________________</w:t>
      </w:r>
      <w:r>
        <w:t>_____________</w:t>
      </w:r>
    </w:p>
    <w:p w:rsidR="00C243C3" w:rsidRDefault="00C243C3" w:rsidP="00C243C3">
      <w:r w:rsidRPr="00C243C3">
        <w:t>#</w:t>
      </w:r>
      <w:proofErr w:type="gramStart"/>
      <w:r w:rsidRPr="00C243C3">
        <w:t xml:space="preserve">2 </w:t>
      </w:r>
      <w:r>
        <w:t xml:space="preserve"> </w:t>
      </w:r>
      <w:r w:rsidRPr="00C243C3">
        <w:t>Why</w:t>
      </w:r>
      <w:proofErr w:type="gramEnd"/>
      <w:r w:rsidRPr="00C243C3">
        <w:t xml:space="preserve"> do we have to use sharpies and not </w:t>
      </w:r>
      <w:proofErr w:type="spellStart"/>
      <w:r w:rsidRPr="00C243C3">
        <w:t>crayola</w:t>
      </w:r>
      <w:proofErr w:type="spellEnd"/>
      <w:r w:rsidRPr="00C243C3">
        <w:t xml:space="preserve"> markers?</w:t>
      </w:r>
      <w:r w:rsidR="003E353D" w:rsidRPr="003E353D">
        <w:t xml:space="preserve"> </w:t>
      </w:r>
      <w:r w:rsidR="003E353D">
        <w:t>Predict.</w:t>
      </w:r>
    </w:p>
    <w:p w:rsidR="00C243C3" w:rsidRPr="00C243C3" w:rsidRDefault="00C243C3" w:rsidP="00C243C3">
      <w:r w:rsidRPr="00C243C3">
        <w:t>_____________________________________________________________________________________</w:t>
      </w:r>
      <w:r>
        <w:t>_____________</w:t>
      </w:r>
    </w:p>
    <w:p w:rsidR="00C243C3" w:rsidRDefault="00C243C3" w:rsidP="00C243C3">
      <w:r w:rsidRPr="00C243C3">
        <w:t>#</w:t>
      </w:r>
      <w:proofErr w:type="gramStart"/>
      <w:r w:rsidRPr="00C243C3">
        <w:t>3</w:t>
      </w:r>
      <w:r>
        <w:t xml:space="preserve"> </w:t>
      </w:r>
      <w:r w:rsidRPr="00C243C3">
        <w:t xml:space="preserve"> Why</w:t>
      </w:r>
      <w:proofErr w:type="gramEnd"/>
      <w:r w:rsidRPr="00C243C3">
        <w:t xml:space="preserve"> do we have to use isopropyl alcohol and not water to create the “tie dye” affect? </w:t>
      </w:r>
      <w:r w:rsidR="003E353D">
        <w:t>Predict.</w:t>
      </w:r>
    </w:p>
    <w:p w:rsidR="00C243C3" w:rsidRPr="00C243C3" w:rsidRDefault="00C243C3" w:rsidP="00C243C3">
      <w:r w:rsidRPr="00C243C3">
        <w:t>_____________________________________________________________________________________</w:t>
      </w:r>
      <w:r>
        <w:t>_____________</w:t>
      </w:r>
    </w:p>
    <w:p w:rsidR="00C243C3" w:rsidRPr="00C243C3" w:rsidRDefault="00C243C3" w:rsidP="00C243C3">
      <w:pPr>
        <w:spacing w:line="360" w:lineRule="auto"/>
      </w:pPr>
      <w:r w:rsidRPr="00C243C3">
        <w:t>#</w:t>
      </w:r>
      <w:proofErr w:type="gramStart"/>
      <w:r w:rsidRPr="00C243C3">
        <w:t xml:space="preserve">4 </w:t>
      </w:r>
      <w:r>
        <w:t xml:space="preserve"> </w:t>
      </w:r>
      <w:r w:rsidRPr="00C243C3">
        <w:t>What</w:t>
      </w:r>
      <w:proofErr w:type="gramEnd"/>
      <w:r w:rsidRPr="00C243C3">
        <w:t xml:space="preserve"> do you think the alcohol will do to the sharpie on your fabric? Why will that happen? </w:t>
      </w:r>
      <w:r w:rsidR="003E353D">
        <w:t xml:space="preserve">Predict. </w:t>
      </w:r>
      <w:r w:rsidRPr="00C243C3">
        <w:t>_____________________________________________________________________________________________</w:t>
      </w:r>
      <w:r>
        <w:t>_____</w:t>
      </w:r>
      <w:r w:rsidRPr="00C243C3">
        <w:t>_____________________________________________________________________________________</w:t>
      </w:r>
      <w:r>
        <w:t>_____________</w:t>
      </w:r>
    </w:p>
    <w:tbl>
      <w:tblPr>
        <w:tblStyle w:val="TableGrid"/>
        <w:tblW w:w="0" w:type="auto"/>
        <w:tblLook w:val="04A0"/>
      </w:tblPr>
      <w:tblGrid>
        <w:gridCol w:w="2268"/>
        <w:gridCol w:w="4410"/>
        <w:gridCol w:w="4230"/>
      </w:tblGrid>
      <w:tr w:rsidR="00C243C3" w:rsidTr="00C243C3">
        <w:tc>
          <w:tcPr>
            <w:tcW w:w="2268" w:type="dxa"/>
          </w:tcPr>
          <w:p w:rsidR="00C243C3" w:rsidRDefault="00C243C3" w:rsidP="00C243C3">
            <w:pPr>
              <w:rPr>
                <w:b/>
                <w:sz w:val="24"/>
                <w:szCs w:val="24"/>
              </w:rPr>
            </w:pPr>
            <w:r>
              <w:rPr>
                <w:b/>
                <w:sz w:val="24"/>
                <w:szCs w:val="24"/>
              </w:rPr>
              <w:t>Term</w:t>
            </w:r>
          </w:p>
        </w:tc>
        <w:tc>
          <w:tcPr>
            <w:tcW w:w="4410" w:type="dxa"/>
          </w:tcPr>
          <w:p w:rsidR="00C243C3" w:rsidRDefault="00C243C3" w:rsidP="00C243C3">
            <w:pPr>
              <w:rPr>
                <w:b/>
                <w:sz w:val="24"/>
                <w:szCs w:val="24"/>
              </w:rPr>
            </w:pPr>
            <w:r>
              <w:rPr>
                <w:b/>
                <w:sz w:val="24"/>
                <w:szCs w:val="24"/>
              </w:rPr>
              <w:t>Definition</w:t>
            </w:r>
          </w:p>
        </w:tc>
        <w:tc>
          <w:tcPr>
            <w:tcW w:w="4230" w:type="dxa"/>
          </w:tcPr>
          <w:p w:rsidR="00C243C3" w:rsidRDefault="00C243C3" w:rsidP="00C243C3">
            <w:pPr>
              <w:rPr>
                <w:b/>
                <w:sz w:val="24"/>
                <w:szCs w:val="24"/>
              </w:rPr>
            </w:pPr>
            <w:r>
              <w:rPr>
                <w:b/>
                <w:sz w:val="24"/>
                <w:szCs w:val="24"/>
              </w:rPr>
              <w:t>Application to Tie Dye</w:t>
            </w:r>
          </w:p>
        </w:tc>
      </w:tr>
      <w:tr w:rsidR="00C243C3" w:rsidTr="00C243C3">
        <w:tc>
          <w:tcPr>
            <w:tcW w:w="2268" w:type="dxa"/>
          </w:tcPr>
          <w:p w:rsidR="00C243C3" w:rsidRDefault="00C243C3" w:rsidP="00C243C3">
            <w:pPr>
              <w:rPr>
                <w:b/>
                <w:sz w:val="24"/>
                <w:szCs w:val="24"/>
              </w:rPr>
            </w:pPr>
            <w:r>
              <w:rPr>
                <w:b/>
                <w:sz w:val="24"/>
                <w:szCs w:val="24"/>
              </w:rPr>
              <w:t>Polar substance</w:t>
            </w:r>
          </w:p>
        </w:tc>
        <w:tc>
          <w:tcPr>
            <w:tcW w:w="4410" w:type="dxa"/>
          </w:tcPr>
          <w:p w:rsidR="00C243C3" w:rsidRDefault="00C243C3" w:rsidP="00C243C3">
            <w:pPr>
              <w:rPr>
                <w:b/>
                <w:sz w:val="24"/>
                <w:szCs w:val="24"/>
              </w:rPr>
            </w:pPr>
          </w:p>
          <w:p w:rsidR="00C243C3" w:rsidRDefault="00C243C3" w:rsidP="00C243C3">
            <w:pPr>
              <w:rPr>
                <w:b/>
                <w:sz w:val="24"/>
                <w:szCs w:val="24"/>
              </w:rPr>
            </w:pPr>
          </w:p>
          <w:p w:rsidR="00C243C3" w:rsidRDefault="00C243C3" w:rsidP="00C243C3">
            <w:pPr>
              <w:rPr>
                <w:b/>
                <w:sz w:val="24"/>
                <w:szCs w:val="24"/>
              </w:rPr>
            </w:pPr>
          </w:p>
        </w:tc>
        <w:tc>
          <w:tcPr>
            <w:tcW w:w="4230" w:type="dxa"/>
          </w:tcPr>
          <w:p w:rsidR="00C243C3" w:rsidRDefault="00C243C3" w:rsidP="00C243C3">
            <w:pPr>
              <w:rPr>
                <w:b/>
                <w:sz w:val="24"/>
                <w:szCs w:val="24"/>
              </w:rPr>
            </w:pPr>
          </w:p>
        </w:tc>
      </w:tr>
      <w:tr w:rsidR="00C243C3" w:rsidTr="00C243C3">
        <w:tc>
          <w:tcPr>
            <w:tcW w:w="2268" w:type="dxa"/>
          </w:tcPr>
          <w:p w:rsidR="00C243C3" w:rsidRDefault="00C243C3" w:rsidP="00C243C3">
            <w:pPr>
              <w:rPr>
                <w:b/>
                <w:sz w:val="24"/>
                <w:szCs w:val="24"/>
              </w:rPr>
            </w:pPr>
            <w:proofErr w:type="spellStart"/>
            <w:r>
              <w:rPr>
                <w:b/>
                <w:sz w:val="24"/>
                <w:szCs w:val="24"/>
              </w:rPr>
              <w:t>Nonpolar</w:t>
            </w:r>
            <w:proofErr w:type="spellEnd"/>
            <w:r>
              <w:rPr>
                <w:b/>
                <w:sz w:val="24"/>
                <w:szCs w:val="24"/>
              </w:rPr>
              <w:t xml:space="preserve"> substance</w:t>
            </w:r>
          </w:p>
        </w:tc>
        <w:tc>
          <w:tcPr>
            <w:tcW w:w="4410" w:type="dxa"/>
          </w:tcPr>
          <w:p w:rsidR="00C243C3" w:rsidRDefault="00C243C3" w:rsidP="00C243C3">
            <w:pPr>
              <w:rPr>
                <w:b/>
                <w:sz w:val="24"/>
                <w:szCs w:val="24"/>
              </w:rPr>
            </w:pPr>
          </w:p>
          <w:p w:rsidR="00C243C3" w:rsidRDefault="00C243C3" w:rsidP="00C243C3">
            <w:pPr>
              <w:rPr>
                <w:b/>
                <w:sz w:val="24"/>
                <w:szCs w:val="24"/>
              </w:rPr>
            </w:pPr>
          </w:p>
          <w:p w:rsidR="00C243C3" w:rsidRDefault="00C243C3" w:rsidP="00C243C3">
            <w:pPr>
              <w:rPr>
                <w:b/>
                <w:sz w:val="24"/>
                <w:szCs w:val="24"/>
              </w:rPr>
            </w:pPr>
          </w:p>
        </w:tc>
        <w:tc>
          <w:tcPr>
            <w:tcW w:w="4230" w:type="dxa"/>
          </w:tcPr>
          <w:p w:rsidR="00C243C3" w:rsidRDefault="00C243C3" w:rsidP="00C243C3">
            <w:pPr>
              <w:rPr>
                <w:b/>
                <w:sz w:val="24"/>
                <w:szCs w:val="24"/>
              </w:rPr>
            </w:pPr>
          </w:p>
        </w:tc>
      </w:tr>
      <w:tr w:rsidR="00C243C3" w:rsidTr="00C243C3">
        <w:tc>
          <w:tcPr>
            <w:tcW w:w="2268" w:type="dxa"/>
          </w:tcPr>
          <w:p w:rsidR="00C243C3" w:rsidRDefault="00C243C3" w:rsidP="00C243C3">
            <w:pPr>
              <w:rPr>
                <w:b/>
                <w:sz w:val="24"/>
                <w:szCs w:val="24"/>
              </w:rPr>
            </w:pPr>
            <w:r>
              <w:rPr>
                <w:b/>
                <w:sz w:val="24"/>
                <w:szCs w:val="24"/>
              </w:rPr>
              <w:t>Diffusion</w:t>
            </w:r>
          </w:p>
        </w:tc>
        <w:tc>
          <w:tcPr>
            <w:tcW w:w="4410" w:type="dxa"/>
          </w:tcPr>
          <w:p w:rsidR="00C243C3" w:rsidRDefault="00C243C3" w:rsidP="00C243C3">
            <w:pPr>
              <w:rPr>
                <w:b/>
                <w:sz w:val="24"/>
                <w:szCs w:val="24"/>
              </w:rPr>
            </w:pPr>
          </w:p>
          <w:p w:rsidR="00C243C3" w:rsidRDefault="00C243C3" w:rsidP="00C243C3">
            <w:pPr>
              <w:rPr>
                <w:b/>
                <w:sz w:val="24"/>
                <w:szCs w:val="24"/>
              </w:rPr>
            </w:pPr>
          </w:p>
          <w:p w:rsidR="00C243C3" w:rsidRDefault="00C243C3" w:rsidP="00C243C3">
            <w:pPr>
              <w:rPr>
                <w:b/>
                <w:sz w:val="24"/>
                <w:szCs w:val="24"/>
              </w:rPr>
            </w:pPr>
          </w:p>
        </w:tc>
        <w:tc>
          <w:tcPr>
            <w:tcW w:w="4230" w:type="dxa"/>
          </w:tcPr>
          <w:p w:rsidR="00C243C3" w:rsidRDefault="00C243C3" w:rsidP="00C243C3">
            <w:pPr>
              <w:rPr>
                <w:b/>
                <w:sz w:val="24"/>
                <w:szCs w:val="24"/>
              </w:rPr>
            </w:pPr>
          </w:p>
        </w:tc>
      </w:tr>
      <w:tr w:rsidR="00C243C3" w:rsidTr="00C243C3">
        <w:tc>
          <w:tcPr>
            <w:tcW w:w="2268" w:type="dxa"/>
          </w:tcPr>
          <w:p w:rsidR="00C243C3" w:rsidRDefault="00C243C3" w:rsidP="00C243C3">
            <w:pPr>
              <w:rPr>
                <w:b/>
                <w:sz w:val="24"/>
                <w:szCs w:val="24"/>
              </w:rPr>
            </w:pPr>
            <w:r>
              <w:rPr>
                <w:b/>
                <w:sz w:val="24"/>
                <w:szCs w:val="24"/>
              </w:rPr>
              <w:t>Chromatography</w:t>
            </w:r>
          </w:p>
        </w:tc>
        <w:tc>
          <w:tcPr>
            <w:tcW w:w="4410" w:type="dxa"/>
          </w:tcPr>
          <w:p w:rsidR="00C243C3" w:rsidRDefault="00C243C3" w:rsidP="00C243C3">
            <w:pPr>
              <w:rPr>
                <w:b/>
                <w:sz w:val="24"/>
                <w:szCs w:val="24"/>
              </w:rPr>
            </w:pPr>
          </w:p>
          <w:p w:rsidR="00C243C3" w:rsidRDefault="00C243C3" w:rsidP="00C243C3">
            <w:pPr>
              <w:rPr>
                <w:b/>
                <w:sz w:val="24"/>
                <w:szCs w:val="24"/>
              </w:rPr>
            </w:pPr>
          </w:p>
          <w:p w:rsidR="00C243C3" w:rsidRDefault="00C243C3" w:rsidP="00C243C3">
            <w:pPr>
              <w:rPr>
                <w:b/>
                <w:sz w:val="24"/>
                <w:szCs w:val="24"/>
              </w:rPr>
            </w:pPr>
          </w:p>
        </w:tc>
        <w:tc>
          <w:tcPr>
            <w:tcW w:w="4230" w:type="dxa"/>
          </w:tcPr>
          <w:p w:rsidR="00C243C3" w:rsidRDefault="00C243C3" w:rsidP="00C243C3">
            <w:pPr>
              <w:rPr>
                <w:b/>
                <w:sz w:val="24"/>
                <w:szCs w:val="24"/>
              </w:rPr>
            </w:pPr>
          </w:p>
        </w:tc>
      </w:tr>
      <w:tr w:rsidR="00C243C3" w:rsidTr="00C243C3">
        <w:tc>
          <w:tcPr>
            <w:tcW w:w="2268" w:type="dxa"/>
          </w:tcPr>
          <w:p w:rsidR="00C243C3" w:rsidRDefault="00C243C3" w:rsidP="00C243C3">
            <w:pPr>
              <w:rPr>
                <w:b/>
                <w:sz w:val="24"/>
                <w:szCs w:val="24"/>
              </w:rPr>
            </w:pPr>
            <w:r>
              <w:rPr>
                <w:b/>
                <w:sz w:val="24"/>
                <w:szCs w:val="24"/>
              </w:rPr>
              <w:t>Solution</w:t>
            </w:r>
          </w:p>
          <w:p w:rsidR="00C243C3" w:rsidRDefault="00C243C3" w:rsidP="00C243C3">
            <w:pPr>
              <w:rPr>
                <w:b/>
                <w:sz w:val="24"/>
                <w:szCs w:val="24"/>
              </w:rPr>
            </w:pPr>
          </w:p>
          <w:p w:rsidR="00C243C3" w:rsidRDefault="00C243C3" w:rsidP="00C243C3">
            <w:pPr>
              <w:rPr>
                <w:b/>
                <w:sz w:val="24"/>
                <w:szCs w:val="24"/>
              </w:rPr>
            </w:pPr>
          </w:p>
        </w:tc>
        <w:tc>
          <w:tcPr>
            <w:tcW w:w="4410" w:type="dxa"/>
          </w:tcPr>
          <w:p w:rsidR="00C243C3" w:rsidRDefault="00C243C3" w:rsidP="00C243C3">
            <w:pPr>
              <w:rPr>
                <w:b/>
                <w:sz w:val="24"/>
                <w:szCs w:val="24"/>
              </w:rPr>
            </w:pPr>
          </w:p>
        </w:tc>
        <w:tc>
          <w:tcPr>
            <w:tcW w:w="4230" w:type="dxa"/>
          </w:tcPr>
          <w:p w:rsidR="00C243C3" w:rsidRDefault="00C243C3" w:rsidP="00C243C3">
            <w:pPr>
              <w:rPr>
                <w:b/>
                <w:sz w:val="24"/>
                <w:szCs w:val="24"/>
              </w:rPr>
            </w:pPr>
          </w:p>
        </w:tc>
      </w:tr>
      <w:tr w:rsidR="00C243C3" w:rsidTr="00C243C3">
        <w:tc>
          <w:tcPr>
            <w:tcW w:w="2268" w:type="dxa"/>
          </w:tcPr>
          <w:p w:rsidR="00C243C3" w:rsidRDefault="00C243C3" w:rsidP="00C243C3">
            <w:pPr>
              <w:rPr>
                <w:b/>
                <w:sz w:val="24"/>
                <w:szCs w:val="24"/>
              </w:rPr>
            </w:pPr>
            <w:r>
              <w:rPr>
                <w:b/>
                <w:sz w:val="24"/>
                <w:szCs w:val="24"/>
              </w:rPr>
              <w:t>Solute</w:t>
            </w:r>
          </w:p>
          <w:p w:rsidR="00C243C3" w:rsidRDefault="00C243C3" w:rsidP="00C243C3">
            <w:pPr>
              <w:rPr>
                <w:b/>
                <w:sz w:val="24"/>
                <w:szCs w:val="24"/>
              </w:rPr>
            </w:pPr>
          </w:p>
          <w:p w:rsidR="00C243C3" w:rsidRDefault="00C243C3" w:rsidP="00C243C3">
            <w:pPr>
              <w:rPr>
                <w:b/>
                <w:sz w:val="24"/>
                <w:szCs w:val="24"/>
              </w:rPr>
            </w:pPr>
          </w:p>
        </w:tc>
        <w:tc>
          <w:tcPr>
            <w:tcW w:w="4410" w:type="dxa"/>
          </w:tcPr>
          <w:p w:rsidR="00C243C3" w:rsidRDefault="00C243C3" w:rsidP="00C243C3">
            <w:pPr>
              <w:rPr>
                <w:b/>
                <w:sz w:val="24"/>
                <w:szCs w:val="24"/>
              </w:rPr>
            </w:pPr>
          </w:p>
        </w:tc>
        <w:tc>
          <w:tcPr>
            <w:tcW w:w="4230" w:type="dxa"/>
          </w:tcPr>
          <w:p w:rsidR="00C243C3" w:rsidRDefault="00C243C3" w:rsidP="00C243C3">
            <w:pPr>
              <w:rPr>
                <w:b/>
                <w:sz w:val="24"/>
                <w:szCs w:val="24"/>
              </w:rPr>
            </w:pPr>
          </w:p>
        </w:tc>
      </w:tr>
      <w:tr w:rsidR="00C243C3" w:rsidTr="00C243C3">
        <w:tc>
          <w:tcPr>
            <w:tcW w:w="2268" w:type="dxa"/>
          </w:tcPr>
          <w:p w:rsidR="00C243C3" w:rsidRDefault="00C243C3" w:rsidP="00C243C3">
            <w:pPr>
              <w:rPr>
                <w:b/>
                <w:sz w:val="24"/>
                <w:szCs w:val="24"/>
              </w:rPr>
            </w:pPr>
            <w:r>
              <w:rPr>
                <w:b/>
                <w:sz w:val="24"/>
                <w:szCs w:val="24"/>
              </w:rPr>
              <w:t>Solvent</w:t>
            </w:r>
          </w:p>
          <w:p w:rsidR="00C243C3" w:rsidRDefault="00C243C3" w:rsidP="00C243C3">
            <w:pPr>
              <w:rPr>
                <w:b/>
                <w:sz w:val="24"/>
                <w:szCs w:val="24"/>
              </w:rPr>
            </w:pPr>
          </w:p>
          <w:p w:rsidR="00C243C3" w:rsidRDefault="00C243C3" w:rsidP="00C243C3">
            <w:pPr>
              <w:rPr>
                <w:b/>
                <w:sz w:val="24"/>
                <w:szCs w:val="24"/>
              </w:rPr>
            </w:pPr>
          </w:p>
        </w:tc>
        <w:tc>
          <w:tcPr>
            <w:tcW w:w="4410" w:type="dxa"/>
          </w:tcPr>
          <w:p w:rsidR="00C243C3" w:rsidRDefault="00C243C3" w:rsidP="00C243C3">
            <w:pPr>
              <w:rPr>
                <w:b/>
                <w:sz w:val="24"/>
                <w:szCs w:val="24"/>
              </w:rPr>
            </w:pPr>
          </w:p>
        </w:tc>
        <w:tc>
          <w:tcPr>
            <w:tcW w:w="4230" w:type="dxa"/>
          </w:tcPr>
          <w:p w:rsidR="00C243C3" w:rsidRDefault="00C243C3" w:rsidP="00C243C3">
            <w:pPr>
              <w:rPr>
                <w:b/>
                <w:sz w:val="24"/>
                <w:szCs w:val="24"/>
              </w:rPr>
            </w:pPr>
          </w:p>
        </w:tc>
      </w:tr>
    </w:tbl>
    <w:p w:rsidR="00C243C3" w:rsidRDefault="00C243C3" w:rsidP="00C243C3">
      <w:pPr>
        <w:rPr>
          <w:b/>
          <w:sz w:val="24"/>
          <w:szCs w:val="24"/>
        </w:rPr>
      </w:pPr>
    </w:p>
    <w:p w:rsidR="00C243C3" w:rsidRDefault="00C243C3" w:rsidP="00C243C3">
      <w:pPr>
        <w:rPr>
          <w:rFonts w:ascii="Arial" w:hAnsi="Arial" w:cs="Arial"/>
          <w:shd w:val="clear" w:color="auto" w:fill="FFFFFF"/>
        </w:rPr>
      </w:pPr>
      <w:r w:rsidRPr="00C243C3">
        <w:rPr>
          <w:rStyle w:val="Strong"/>
          <w:rFonts w:ascii="Arial" w:hAnsi="Arial" w:cs="Arial"/>
          <w:shd w:val="clear" w:color="auto" w:fill="FFFFFF"/>
        </w:rPr>
        <w:t xml:space="preserve">The Science </w:t>
      </w:r>
      <w:proofErr w:type="gramStart"/>
      <w:r w:rsidRPr="00C243C3">
        <w:rPr>
          <w:rStyle w:val="Strong"/>
          <w:rFonts w:ascii="Arial" w:hAnsi="Arial" w:cs="Arial"/>
          <w:shd w:val="clear" w:color="auto" w:fill="FFFFFF"/>
        </w:rPr>
        <w:t>Behind</w:t>
      </w:r>
      <w:proofErr w:type="gramEnd"/>
      <w:r w:rsidRPr="00C243C3">
        <w:rPr>
          <w:rStyle w:val="Strong"/>
          <w:rFonts w:ascii="Arial" w:hAnsi="Arial" w:cs="Arial"/>
          <w:shd w:val="clear" w:color="auto" w:fill="FFFFFF"/>
        </w:rPr>
        <w:t xml:space="preserve"> the Fun:</w:t>
      </w:r>
      <w:r w:rsidRPr="00C243C3">
        <w:rPr>
          <w:rFonts w:ascii="Arial" w:hAnsi="Arial" w:cs="Arial"/>
          <w:shd w:val="clear" w:color="auto" w:fill="FFFFFF"/>
        </w:rPr>
        <w:t> Pigments are molecules that give things color. The pigments in permanent markers are trapped in ink compounds that are</w:t>
      </w:r>
      <w:hyperlink r:id="rId6" w:tgtFrame="_blank" w:history="1">
        <w:r>
          <w:rPr>
            <w:rStyle w:val="Hyperlink"/>
            <w:rFonts w:ascii="Arial" w:hAnsi="Arial" w:cs="Arial"/>
            <w:bCs/>
            <w:color w:val="auto"/>
            <w:u w:val="none"/>
            <w:shd w:val="clear" w:color="auto" w:fill="FFFFFF"/>
          </w:rPr>
          <w:t> insolu</w:t>
        </w:r>
        <w:r w:rsidRPr="00C243C3">
          <w:rPr>
            <w:rStyle w:val="Hyperlink"/>
            <w:rFonts w:ascii="Arial" w:hAnsi="Arial" w:cs="Arial"/>
            <w:bCs/>
            <w:color w:val="auto"/>
            <w:u w:val="none"/>
            <w:shd w:val="clear" w:color="auto" w:fill="FFFFFF"/>
          </w:rPr>
          <w:t>ble</w:t>
        </w:r>
      </w:hyperlink>
      <w:r w:rsidRPr="00C243C3">
        <w:rPr>
          <w:rStyle w:val="Strong"/>
          <w:rFonts w:ascii="Arial" w:hAnsi="Arial" w:cs="Arial"/>
          <w:shd w:val="clear" w:color="auto" w:fill="FFFFFF"/>
        </w:rPr>
        <w:t> </w:t>
      </w:r>
      <w:r w:rsidRPr="00C243C3">
        <w:rPr>
          <w:rFonts w:ascii="Arial" w:hAnsi="Arial" w:cs="Arial"/>
          <w:shd w:val="clear" w:color="auto" w:fill="FFFFFF"/>
        </w:rPr>
        <w:t>in water</w:t>
      </w:r>
      <w:r w:rsidR="00033F74">
        <w:rPr>
          <w:rFonts w:ascii="Arial" w:hAnsi="Arial" w:cs="Arial"/>
          <w:shd w:val="clear" w:color="auto" w:fill="FFFFFF"/>
        </w:rPr>
        <w:t>.</w:t>
      </w:r>
      <w:r w:rsidRPr="00C243C3">
        <w:rPr>
          <w:rFonts w:ascii="Arial" w:hAnsi="Arial" w:cs="Arial"/>
          <w:shd w:val="clear" w:color="auto" w:fill="FFFFFF"/>
        </w:rPr>
        <w:t xml:space="preserve"> However, if you add a </w:t>
      </w:r>
      <w:hyperlink r:id="rId7" w:tgtFrame="_blank" w:history="1">
        <w:r w:rsidRPr="00C243C3">
          <w:rPr>
            <w:rStyle w:val="Hyperlink"/>
            <w:rFonts w:ascii="Arial" w:hAnsi="Arial" w:cs="Arial"/>
            <w:bCs/>
            <w:color w:val="auto"/>
            <w:u w:val="none"/>
            <w:shd w:val="clear" w:color="auto" w:fill="FFFFFF"/>
          </w:rPr>
          <w:t>solvent</w:t>
        </w:r>
      </w:hyperlink>
      <w:r w:rsidRPr="00C243C3">
        <w:rPr>
          <w:rFonts w:ascii="Arial" w:hAnsi="Arial" w:cs="Arial"/>
          <w:shd w:val="clear" w:color="auto" w:fill="FFFFFF"/>
        </w:rPr>
        <w:t>, like rubbing alcohol</w:t>
      </w:r>
      <w:r>
        <w:rPr>
          <w:rFonts w:ascii="Arial" w:hAnsi="Arial" w:cs="Arial"/>
          <w:shd w:val="clear" w:color="auto" w:fill="FFFFFF"/>
        </w:rPr>
        <w:t xml:space="preserve"> </w:t>
      </w:r>
      <w:r w:rsidRPr="00C243C3">
        <w:rPr>
          <w:rFonts w:ascii="Arial" w:hAnsi="Arial" w:cs="Arial"/>
          <w:shd w:val="clear" w:color="auto" w:fill="FFFFFF"/>
        </w:rPr>
        <w:t>to permanent markers, it dissolves the ink. As the alcohol moves through the cloth you are decorating, it carries the pigments along with it. Small pigment molecules move faster than big ones, so the colors sometimes separate into their different color components as they move through the cloth. The alcohol evaporates into the air, leaving the ink in the fabri</w:t>
      </w:r>
      <w:r>
        <w:rPr>
          <w:rFonts w:ascii="Arial" w:hAnsi="Arial" w:cs="Arial"/>
          <w:shd w:val="clear" w:color="auto" w:fill="FFFFFF"/>
        </w:rPr>
        <w:t>c, and since it is still insolu</w:t>
      </w:r>
      <w:r w:rsidRPr="00C243C3">
        <w:rPr>
          <w:rFonts w:ascii="Arial" w:hAnsi="Arial" w:cs="Arial"/>
          <w:shd w:val="clear" w:color="auto" w:fill="FFFFFF"/>
        </w:rPr>
        <w:t>ble in water, it won’t come out when you wash it. </w:t>
      </w:r>
    </w:p>
    <w:p w:rsidR="00C243C3" w:rsidRPr="00C243C3" w:rsidRDefault="00C243C3" w:rsidP="00C243C3">
      <w:pPr>
        <w:rPr>
          <w:rFonts w:ascii="Arial" w:hAnsi="Arial" w:cs="Arial"/>
          <w:b/>
          <w:sz w:val="28"/>
          <w:szCs w:val="28"/>
          <w:u w:val="single"/>
          <w:shd w:val="clear" w:color="auto" w:fill="FFFFFF"/>
        </w:rPr>
      </w:pPr>
      <w:r w:rsidRPr="00C243C3">
        <w:rPr>
          <w:rFonts w:ascii="Arial" w:hAnsi="Arial" w:cs="Arial"/>
          <w:b/>
          <w:sz w:val="28"/>
          <w:szCs w:val="28"/>
          <w:u w:val="single"/>
          <w:shd w:val="clear" w:color="auto" w:fill="FFFFFF"/>
        </w:rPr>
        <w:t>Procedures:</w:t>
      </w:r>
    </w:p>
    <w:p w:rsidR="00C243C3" w:rsidRDefault="002916D0" w:rsidP="00C243C3">
      <w:pPr>
        <w:pStyle w:val="ListParagraph"/>
        <w:numPr>
          <w:ilvl w:val="0"/>
          <w:numId w:val="1"/>
        </w:numPr>
      </w:pPr>
      <w:r>
        <w:t>Place cardboard on the inside of the cloth. (Separating the front and back.)</w:t>
      </w:r>
    </w:p>
    <w:p w:rsidR="00C243C3" w:rsidRPr="00C243C3" w:rsidRDefault="00C243C3" w:rsidP="00C243C3">
      <w:pPr>
        <w:pStyle w:val="ListParagraph"/>
        <w:numPr>
          <w:ilvl w:val="0"/>
          <w:numId w:val="1"/>
        </w:numPr>
        <w:rPr>
          <w:sz w:val="24"/>
          <w:szCs w:val="24"/>
        </w:rPr>
      </w:pPr>
      <w:r>
        <w:t xml:space="preserve">Use permanent colored markers to add small dots, lines, or designs to the </w:t>
      </w:r>
      <w:r w:rsidR="00E56F67">
        <w:t>cloth wherever you desire.</w:t>
      </w:r>
    </w:p>
    <w:p w:rsidR="00C243C3" w:rsidRPr="00C243C3" w:rsidRDefault="00C243C3" w:rsidP="00C243C3">
      <w:pPr>
        <w:pStyle w:val="ListParagraph"/>
        <w:numPr>
          <w:ilvl w:val="0"/>
          <w:numId w:val="1"/>
        </w:numPr>
        <w:rPr>
          <w:sz w:val="24"/>
          <w:szCs w:val="24"/>
        </w:rPr>
      </w:pPr>
      <w:r>
        <w:t xml:space="preserve"> Use a dropper to place 5–10 drops of alcohol on the dots, lines, or designs. </w:t>
      </w:r>
    </w:p>
    <w:p w:rsidR="00C243C3" w:rsidRPr="00C243C3" w:rsidRDefault="00C243C3" w:rsidP="00C243C3">
      <w:pPr>
        <w:pStyle w:val="ListParagraph"/>
        <w:numPr>
          <w:ilvl w:val="0"/>
          <w:numId w:val="1"/>
        </w:numPr>
        <w:rPr>
          <w:sz w:val="24"/>
          <w:szCs w:val="24"/>
        </w:rPr>
      </w:pPr>
      <w:r>
        <w:t>Wait a few minutes for the alcohol to soak the colors and observe.</w:t>
      </w:r>
    </w:p>
    <w:p w:rsidR="00C243C3" w:rsidRPr="00C243C3" w:rsidRDefault="00C243C3" w:rsidP="00C243C3">
      <w:pPr>
        <w:pStyle w:val="ListParagraph"/>
        <w:numPr>
          <w:ilvl w:val="0"/>
          <w:numId w:val="1"/>
        </w:numPr>
        <w:rPr>
          <w:sz w:val="24"/>
          <w:szCs w:val="24"/>
        </w:rPr>
      </w:pPr>
      <w:r>
        <w:t xml:space="preserve"> Repeat steps 1–4 several times on different areas of the cloth.</w:t>
      </w:r>
    </w:p>
    <w:p w:rsidR="00C243C3" w:rsidRPr="00C243C3" w:rsidRDefault="002916D0" w:rsidP="00C243C3">
      <w:pPr>
        <w:pStyle w:val="ListParagraph"/>
        <w:numPr>
          <w:ilvl w:val="0"/>
          <w:numId w:val="1"/>
        </w:numPr>
        <w:rPr>
          <w:sz w:val="24"/>
          <w:szCs w:val="24"/>
        </w:rPr>
      </w:pPr>
      <w:proofErr w:type="gramStart"/>
      <w:r>
        <w:t>Blow dry</w:t>
      </w:r>
      <w:proofErr w:type="gramEnd"/>
      <w:r>
        <w:t xml:space="preserve"> your cloth. If not completely dry, you can leave it and come back later to get it.</w:t>
      </w:r>
    </w:p>
    <w:p w:rsidR="00C243C3" w:rsidRPr="00C243C3" w:rsidRDefault="00FA49F1" w:rsidP="00C243C3">
      <w:pPr>
        <w:pStyle w:val="ListParagraph"/>
        <w:numPr>
          <w:ilvl w:val="0"/>
          <w:numId w:val="1"/>
        </w:numPr>
        <w:rPr>
          <w:sz w:val="24"/>
          <w:szCs w:val="24"/>
        </w:rPr>
      </w:pPr>
      <w:r>
        <w:t xml:space="preserve">AT HOME: </w:t>
      </w:r>
      <w:r w:rsidR="00C243C3">
        <w:t>Rinse with cool water several times, wash in the rinse cycle with NO detergent, and then you can wash like normal.</w:t>
      </w:r>
    </w:p>
    <w:p w:rsidR="00C243C3" w:rsidRDefault="00C243C3" w:rsidP="00C243C3">
      <w:pPr>
        <w:rPr>
          <w:b/>
          <w:sz w:val="28"/>
          <w:szCs w:val="28"/>
          <w:u w:val="single"/>
        </w:rPr>
      </w:pPr>
      <w:r w:rsidRPr="00C243C3">
        <w:rPr>
          <w:b/>
          <w:sz w:val="28"/>
          <w:szCs w:val="28"/>
          <w:u w:val="single"/>
        </w:rPr>
        <w:t>Analysis and Conclusion:</w:t>
      </w:r>
    </w:p>
    <w:p w:rsidR="00C243C3" w:rsidRDefault="00C243C3" w:rsidP="00C243C3">
      <w:pPr>
        <w:spacing w:line="360" w:lineRule="auto"/>
        <w:rPr>
          <w:sz w:val="24"/>
          <w:szCs w:val="24"/>
        </w:rPr>
      </w:pPr>
      <w:r w:rsidRPr="00C243C3">
        <w:rPr>
          <w:b/>
          <w:sz w:val="28"/>
          <w:szCs w:val="28"/>
        </w:rPr>
        <w:t>Why does isopropyl alcohol cause sharpies to “tie dye” your fabric?</w:t>
      </w:r>
      <w:r>
        <w:rPr>
          <w:sz w:val="24"/>
          <w:szCs w:val="24"/>
        </w:rPr>
        <w:t xml:space="preserve"> </w:t>
      </w:r>
      <w:r w:rsidRPr="00C243C3">
        <w:rPr>
          <w:b/>
          <w:sz w:val="24"/>
          <w:szCs w:val="24"/>
        </w:rPr>
        <w:t xml:space="preserve">(Use the terms: polar compounds, </w:t>
      </w:r>
      <w:proofErr w:type="spellStart"/>
      <w:r w:rsidRPr="00C243C3">
        <w:rPr>
          <w:b/>
          <w:sz w:val="24"/>
          <w:szCs w:val="24"/>
        </w:rPr>
        <w:t>nonpolar</w:t>
      </w:r>
      <w:proofErr w:type="spellEnd"/>
      <w:r w:rsidRPr="00C243C3">
        <w:rPr>
          <w:b/>
          <w:sz w:val="24"/>
          <w:szCs w:val="24"/>
        </w:rPr>
        <w:t xml:space="preserve"> compounds, solute, solvent, chromatography, and diffusion in your response</w:t>
      </w:r>
      <w:r>
        <w:rPr>
          <w:sz w:val="24"/>
          <w:szCs w:val="24"/>
        </w:rPr>
        <w:t xml:space="preserve">.) </w:t>
      </w:r>
      <w:r w:rsidRPr="00C243C3">
        <w:rPr>
          <w:sz w:val="24"/>
          <w:szCs w:val="24"/>
          <w:u w:val="single"/>
        </w:rPr>
        <w:t>Underline the terms when used!!!</w:t>
      </w:r>
    </w:p>
    <w:p w:rsidR="00C243C3" w:rsidRPr="00C243C3" w:rsidRDefault="00C243C3" w:rsidP="00C243C3">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005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3C3" w:rsidRPr="00C243C3" w:rsidRDefault="00C243C3" w:rsidP="00C243C3">
      <w:pPr>
        <w:rPr>
          <w:sz w:val="24"/>
          <w:szCs w:val="24"/>
        </w:rPr>
      </w:pPr>
    </w:p>
    <w:p w:rsidR="00C243C3" w:rsidRPr="00C243C3" w:rsidRDefault="00C243C3" w:rsidP="00C243C3">
      <w:pPr>
        <w:rPr>
          <w:sz w:val="24"/>
          <w:szCs w:val="24"/>
        </w:rPr>
      </w:pPr>
    </w:p>
    <w:p w:rsidR="00C243C3" w:rsidRDefault="00C243C3" w:rsidP="00C243C3">
      <w:pPr>
        <w:rPr>
          <w:b/>
          <w:sz w:val="24"/>
          <w:szCs w:val="24"/>
        </w:rPr>
      </w:pPr>
    </w:p>
    <w:p w:rsidR="00C243C3" w:rsidRPr="00C243C3" w:rsidRDefault="00C243C3" w:rsidP="00C243C3">
      <w:pPr>
        <w:rPr>
          <w:b/>
          <w:sz w:val="24"/>
          <w:szCs w:val="24"/>
        </w:rPr>
      </w:pPr>
    </w:p>
    <w:sectPr w:rsidR="00C243C3" w:rsidRPr="00C243C3" w:rsidSect="00C243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4B52"/>
    <w:multiLevelType w:val="hybridMultilevel"/>
    <w:tmpl w:val="7A6E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43C3"/>
    <w:rsid w:val="00033F74"/>
    <w:rsid w:val="001A709D"/>
    <w:rsid w:val="002916D0"/>
    <w:rsid w:val="003E353D"/>
    <w:rsid w:val="00707ECF"/>
    <w:rsid w:val="00A00057"/>
    <w:rsid w:val="00C243C3"/>
    <w:rsid w:val="00E56F67"/>
    <w:rsid w:val="00FA4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C3"/>
    <w:rPr>
      <w:rFonts w:ascii="Tahoma" w:hAnsi="Tahoma" w:cs="Tahoma"/>
      <w:sz w:val="16"/>
      <w:szCs w:val="16"/>
    </w:rPr>
  </w:style>
  <w:style w:type="table" w:styleId="TableGrid">
    <w:name w:val="Table Grid"/>
    <w:basedOn w:val="TableNormal"/>
    <w:uiPriority w:val="59"/>
    <w:rsid w:val="00C24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43C3"/>
    <w:rPr>
      <w:b/>
      <w:bCs/>
    </w:rPr>
  </w:style>
  <w:style w:type="character" w:styleId="Hyperlink">
    <w:name w:val="Hyperlink"/>
    <w:basedOn w:val="DefaultParagraphFont"/>
    <w:uiPriority w:val="99"/>
    <w:semiHidden/>
    <w:unhideWhenUsed/>
    <w:rsid w:val="00C243C3"/>
    <w:rPr>
      <w:color w:val="0000FF"/>
      <w:u w:val="single"/>
    </w:rPr>
  </w:style>
  <w:style w:type="paragraph" w:styleId="ListParagraph">
    <w:name w:val="List Paragraph"/>
    <w:basedOn w:val="Normal"/>
    <w:uiPriority w:val="34"/>
    <w:qFormat/>
    <w:rsid w:val="00C243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istry.about.com/od/chemistryglossary/a/solventde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chemistryglossary/a/insolubledef.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rsalyer</dc:creator>
  <cp:lastModifiedBy>rsalyer</cp:lastModifiedBy>
  <cp:revision>7</cp:revision>
  <cp:lastPrinted>2018-04-20T14:30:00Z</cp:lastPrinted>
  <dcterms:created xsi:type="dcterms:W3CDTF">2018-04-20T13:46:00Z</dcterms:created>
  <dcterms:modified xsi:type="dcterms:W3CDTF">2018-04-20T19:16:00Z</dcterms:modified>
</cp:coreProperties>
</file>